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Subject line: California ProLife Council Candidate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&lt;Candidate’s name&gt;: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a volunteer for the California ProLife Council, the state affiliate of the National Right to Life</w:t>
      </w:r>
    </w:p>
    <w:p w:rsidR="00000000" w:rsidDel="00000000" w:rsidP="00000000" w:rsidRDefault="00000000" w:rsidRPr="00000000" w14:paraId="00000006">
      <w:pPr>
        <w:rPr/>
      </w:pPr>
      <w:r w:rsidDel="00000000" w:rsidR="00000000" w:rsidRPr="00000000">
        <w:rPr>
          <w:rtl w:val="0"/>
        </w:rPr>
        <w:t xml:space="preserve">Committee. I understand you are running for &lt;state office i.e. assembly, senate, governor&gt;. Thank you! Public service is an honorable endeavor and you are to be commended for showing an interest in improving your community.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Currently, California, through Medi-Cal, places no limits on abortion access but </w:t>
      </w:r>
      <w:hyperlink r:id="rId6">
        <w:r w:rsidDel="00000000" w:rsidR="00000000" w:rsidRPr="00000000">
          <w:rPr>
            <w:color w:val="1155cc"/>
            <w:u w:val="single"/>
            <w:rtl w:val="0"/>
          </w:rPr>
          <w:t xml:space="preserve">pays for abortions throughout all nine months of pregnancy and does not require any medical justification</w:t>
        </w:r>
      </w:hyperlink>
      <w:r w:rsidDel="00000000" w:rsidR="00000000" w:rsidRPr="00000000">
        <w:rPr>
          <w:rtl w:val="0"/>
        </w:rPr>
        <w:t xml:space="preserve">. This is true even though Supreme Court precedent </w:t>
      </w:r>
      <w:r w:rsidDel="00000000" w:rsidR="00000000" w:rsidRPr="00000000">
        <w:rPr>
          <w:i w:val="1"/>
          <w:rtl w:val="0"/>
        </w:rPr>
        <w:t xml:space="preserve">Planned Parenthood v. Casey</w:t>
      </w:r>
      <w:r w:rsidDel="00000000" w:rsidR="00000000" w:rsidRPr="00000000">
        <w:rPr>
          <w:rtl w:val="0"/>
        </w:rPr>
        <w:t xml:space="preserve"> allows states to regulate abortion prior to viability, as long as the regulations do not impose an undue burden on the mother, and to ban abortions after viability, with exceptions for the life and health of the mother. Furthermore, if the U.S. Supreme Court overturns </w:t>
      </w:r>
      <w:r w:rsidDel="00000000" w:rsidR="00000000" w:rsidRPr="00000000">
        <w:rPr>
          <w:i w:val="1"/>
          <w:rtl w:val="0"/>
        </w:rPr>
        <w:t xml:space="preserve">Roe v. Wade </w:t>
      </w:r>
      <w:r w:rsidDel="00000000" w:rsidR="00000000" w:rsidRPr="00000000">
        <w:rPr>
          <w:rtl w:val="0"/>
        </w:rPr>
        <w:t xml:space="preserve">in the case </w:t>
      </w:r>
      <w:r w:rsidDel="00000000" w:rsidR="00000000" w:rsidRPr="00000000">
        <w:rPr>
          <w:i w:val="1"/>
          <w:rtl w:val="0"/>
        </w:rPr>
        <w:t xml:space="preserve">Dobbs v.</w:t>
      </w:r>
      <w:r w:rsidDel="00000000" w:rsidR="00000000" w:rsidRPr="00000000">
        <w:rPr>
          <w:i w:val="1"/>
          <w:highlight w:val="white"/>
          <w:rtl w:val="0"/>
        </w:rPr>
        <w:t xml:space="preserve"> </w:t>
      </w:r>
      <w:r w:rsidDel="00000000" w:rsidR="00000000" w:rsidRPr="00000000">
        <w:rPr>
          <w:i w:val="1"/>
          <w:highlight w:val="white"/>
          <w:rtl w:val="0"/>
        </w:rPr>
        <w:t xml:space="preserve">Jackson Women's Health Organization, </w:t>
      </w:r>
      <w:r w:rsidDel="00000000" w:rsidR="00000000" w:rsidRPr="00000000">
        <w:rPr>
          <w:highlight w:val="white"/>
          <w:rtl w:val="0"/>
        </w:rPr>
        <w:t xml:space="preserve">which is</w:t>
      </w:r>
      <w:r w:rsidDel="00000000" w:rsidR="00000000" w:rsidRPr="00000000">
        <w:rPr>
          <w:i w:val="1"/>
          <w:highlight w:val="white"/>
          <w:rtl w:val="0"/>
        </w:rPr>
        <w:t xml:space="preserve"> </w:t>
      </w:r>
      <w:r w:rsidDel="00000000" w:rsidR="00000000" w:rsidRPr="00000000">
        <w:rPr>
          <w:highlight w:val="white"/>
          <w:rtl w:val="0"/>
        </w:rPr>
        <w:t xml:space="preserve">currently before the Court</w:t>
      </w:r>
      <w:r w:rsidDel="00000000" w:rsidR="00000000" w:rsidRPr="00000000">
        <w:rPr>
          <w:i w:val="1"/>
          <w:highlight w:val="white"/>
          <w:rtl w:val="0"/>
        </w:rPr>
        <w:t xml:space="preserve">, </w:t>
      </w:r>
      <w:r w:rsidDel="00000000" w:rsidR="00000000" w:rsidRPr="00000000">
        <w:rPr>
          <w:highlight w:val="white"/>
          <w:rtl w:val="0"/>
        </w:rPr>
        <w:t xml:space="preserve">states would be free to ban abortion.</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I have attached a questionnaire which we use to determine a candidate's position</w:t>
      </w:r>
    </w:p>
    <w:p w:rsidR="00000000" w:rsidDel="00000000" w:rsidP="00000000" w:rsidRDefault="00000000" w:rsidRPr="00000000" w14:paraId="0000000B">
      <w:pPr>
        <w:rPr/>
      </w:pPr>
      <w:r w:rsidDel="00000000" w:rsidR="00000000" w:rsidRPr="00000000">
        <w:rPr>
          <w:rtl w:val="0"/>
        </w:rPr>
        <w:t xml:space="preserve">on these and other important issues related to the right to life so the information can be disseminated to pro-life voters. We may also use it to endorse a particular candidate for office.</w:t>
      </w:r>
    </w:p>
    <w:p w:rsidR="00000000" w:rsidDel="00000000" w:rsidP="00000000" w:rsidRDefault="00000000" w:rsidRPr="00000000" w14:paraId="0000000C">
      <w:pPr>
        <w:rPr/>
      </w:pPr>
      <w:r w:rsidDel="00000000" w:rsidR="00000000" w:rsidRPr="00000000">
        <w:rPr>
          <w:rtl w:val="0"/>
        </w:rPr>
        <w:t xml:space="preserve">Please complete the questionnaire and email to &lt;name and email&gt;. Please email &lt;same name&gt; with any questions.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Thank you for your time!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&lt;volunteer name&gt;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color w:val="333333"/>
          <w:sz w:val="18"/>
          <w:szCs w:val="18"/>
          <w:highlight w:val="white"/>
          <w:rtl w:val="0"/>
        </w:rPr>
        <w:t xml:space="preserve">CPLC is a non-profit, non-partisan, non-sectarian grassroots organization dedicated to restoring legal protection for vulnerable individual lives, particularly those at risk of abortion, infanticide, and euthanasia.</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les.medi-cal.ca.gov/pubsdoco/publications/masters-mtp/part2/ab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